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368eb5f00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0f162935e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Montaignac-Saint-Hippolyte,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67549e40c4536" /><Relationship Type="http://schemas.openxmlformats.org/officeDocument/2006/relationships/numbering" Target="/word/numbering.xml" Id="R8c5b347522bb4695" /><Relationship Type="http://schemas.openxmlformats.org/officeDocument/2006/relationships/settings" Target="/word/settings.xml" Id="R9c5a54bc95084914" /><Relationship Type="http://schemas.openxmlformats.org/officeDocument/2006/relationships/image" Target="/word/media/c29518f6-dec0-4af2-b6d2-1167df1ded95.png" Id="R5bf0f162935e4631" /></Relationships>
</file>