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274ee18a0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5f2fdce0e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Montaigu-les-Bois,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86a465f8c4a49" /><Relationship Type="http://schemas.openxmlformats.org/officeDocument/2006/relationships/numbering" Target="/word/numbering.xml" Id="R03ce1baa3b8a462d" /><Relationship Type="http://schemas.openxmlformats.org/officeDocument/2006/relationships/settings" Target="/word/settings.xml" Id="R87fcfd97701043b4" /><Relationship Type="http://schemas.openxmlformats.org/officeDocument/2006/relationships/image" Target="/word/media/14753b47-b77d-4ae1-b636-614049778d47.png" Id="R0115f2fdce0e42c3" /></Relationships>
</file>