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12ca27a82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ee7df378e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485c58ef475a" /><Relationship Type="http://schemas.openxmlformats.org/officeDocument/2006/relationships/numbering" Target="/word/numbering.xml" Id="R30197d720f81473b" /><Relationship Type="http://schemas.openxmlformats.org/officeDocument/2006/relationships/settings" Target="/word/settings.xml" Id="R0eb08bb3f33f4911" /><Relationship Type="http://schemas.openxmlformats.org/officeDocument/2006/relationships/image" Target="/word/media/8a3a0714-d948-41f6-a2f9-11793665c424.png" Id="R281ee7df378e4737" /></Relationships>
</file>