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bc91b9277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2b8f92b53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b40c54ce14cd4" /><Relationship Type="http://schemas.openxmlformats.org/officeDocument/2006/relationships/numbering" Target="/word/numbering.xml" Id="Rdf00755b19274bc5" /><Relationship Type="http://schemas.openxmlformats.org/officeDocument/2006/relationships/settings" Target="/word/settings.xml" Id="R2dea679fa6e54b85" /><Relationship Type="http://schemas.openxmlformats.org/officeDocument/2006/relationships/image" Target="/word/media/86f5f52a-5721-480c-b140-19b42024754c.png" Id="R1792b8f92b534f8b" /></Relationships>
</file>