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1726f8a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88b995a8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Montbarrey,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a47ea91564b28" /><Relationship Type="http://schemas.openxmlformats.org/officeDocument/2006/relationships/numbering" Target="/word/numbering.xml" Id="R975cccc528fc4621" /><Relationship Type="http://schemas.openxmlformats.org/officeDocument/2006/relationships/settings" Target="/word/settings.xml" Id="R007c0fcedccb4028" /><Relationship Type="http://schemas.openxmlformats.org/officeDocument/2006/relationships/image" Target="/word/media/87fbcb54-6bc3-4d15-883c-25079ad5a91b.png" Id="R4c0d88b995a84471" /></Relationships>
</file>