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5528c6cd0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fa40be2cb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Montboissier,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2236d28604e27" /><Relationship Type="http://schemas.openxmlformats.org/officeDocument/2006/relationships/numbering" Target="/word/numbering.xml" Id="R622819cfe7e84f50" /><Relationship Type="http://schemas.openxmlformats.org/officeDocument/2006/relationships/settings" Target="/word/settings.xml" Id="Rafb7aed65ff449c4" /><Relationship Type="http://schemas.openxmlformats.org/officeDocument/2006/relationships/image" Target="/word/media/15e835bc-b86f-43c7-a0e9-27f20064da85.png" Id="R2b4fa40be2cb430b" /></Relationships>
</file>