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a4e935b8f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70a8283ba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Montboyer,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bfa051877483e" /><Relationship Type="http://schemas.openxmlformats.org/officeDocument/2006/relationships/numbering" Target="/word/numbering.xml" Id="Rd39ccd815c734e4f" /><Relationship Type="http://schemas.openxmlformats.org/officeDocument/2006/relationships/settings" Target="/word/settings.xml" Id="R3d44c57b17924f8f" /><Relationship Type="http://schemas.openxmlformats.org/officeDocument/2006/relationships/image" Target="/word/media/bcd17917-9c9b-4405-b140-c38bd3511f08.png" Id="Ra5270a8283ba41be" /></Relationships>
</file>