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a6db0fbd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0d4aa7784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Montbrison-sur-Lez,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ea75e44974da2" /><Relationship Type="http://schemas.openxmlformats.org/officeDocument/2006/relationships/numbering" Target="/word/numbering.xml" Id="R1285281f37714248" /><Relationship Type="http://schemas.openxmlformats.org/officeDocument/2006/relationships/settings" Target="/word/settings.xml" Id="R182b53ee40be463a" /><Relationship Type="http://schemas.openxmlformats.org/officeDocument/2006/relationships/image" Target="/word/media/48b9facf-11dc-4c8c-8509-4bab20e78bae.png" Id="R5e40d4aa77844f97" /></Relationships>
</file>