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8ab3d594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df1d066e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Montbrun-Bocage,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b6511f544a2b" /><Relationship Type="http://schemas.openxmlformats.org/officeDocument/2006/relationships/numbering" Target="/word/numbering.xml" Id="R95dbfc42086a4fea" /><Relationship Type="http://schemas.openxmlformats.org/officeDocument/2006/relationships/settings" Target="/word/settings.xml" Id="R4a07076849fb4448" /><Relationship Type="http://schemas.openxmlformats.org/officeDocument/2006/relationships/image" Target="/word/media/9cb356e7-84b7-45e1-8a47-ae02403ff50d.png" Id="Ra1edf1d066e04fdc" /></Relationships>
</file>