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cdd2da2fe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244cb3b03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da44716d5486e" /><Relationship Type="http://schemas.openxmlformats.org/officeDocument/2006/relationships/numbering" Target="/word/numbering.xml" Id="R36f48e3eb1a94f1d" /><Relationship Type="http://schemas.openxmlformats.org/officeDocument/2006/relationships/settings" Target="/word/settings.xml" Id="Rf2a8db94b2414c7a" /><Relationship Type="http://schemas.openxmlformats.org/officeDocument/2006/relationships/image" Target="/word/media/589a5cd2-3026-4951-99fa-5135305fe659.png" Id="Rac0244cb3b03491a" /></Relationships>
</file>