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cd35a84d9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8339ee9dd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Montcheny,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7f7f5197a4d32" /><Relationship Type="http://schemas.openxmlformats.org/officeDocument/2006/relationships/numbering" Target="/word/numbering.xml" Id="R33e5f21fb05e4bec" /><Relationship Type="http://schemas.openxmlformats.org/officeDocument/2006/relationships/settings" Target="/word/settings.xml" Id="R01daa47b67da41cf" /><Relationship Type="http://schemas.openxmlformats.org/officeDocument/2006/relationships/image" Target="/word/media/8c18fd6a-aa8a-46a9-87ee-2e748f1bdf9b.png" Id="R3d28339ee9dd4e16" /></Relationships>
</file>