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5e4e3d1f8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57e55ab4c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Montcusel,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bb254b2334ea8" /><Relationship Type="http://schemas.openxmlformats.org/officeDocument/2006/relationships/numbering" Target="/word/numbering.xml" Id="R0b6f09aa87274d9f" /><Relationship Type="http://schemas.openxmlformats.org/officeDocument/2006/relationships/settings" Target="/word/settings.xml" Id="R01bfe7fb0f2a4690" /><Relationship Type="http://schemas.openxmlformats.org/officeDocument/2006/relationships/image" Target="/word/media/228c73c0-38de-477c-b31c-c68348a10e2d.png" Id="Rdac57e55ab4c4455" /></Relationships>
</file>