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34f7ae009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46d9c2f8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Monteynard,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c4d5563c742f6" /><Relationship Type="http://schemas.openxmlformats.org/officeDocument/2006/relationships/numbering" Target="/word/numbering.xml" Id="Rc32314541b73415f" /><Relationship Type="http://schemas.openxmlformats.org/officeDocument/2006/relationships/settings" Target="/word/settings.xml" Id="Rb2898b876d1743b8" /><Relationship Type="http://schemas.openxmlformats.org/officeDocument/2006/relationships/image" Target="/word/media/ac82a65c-717e-4e2d-9c4d-fa519345dca6.png" Id="R51446d9c2f864bc1" /></Relationships>
</file>