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0b8e44f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75c15287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Montfaucon,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43c2396c44afd" /><Relationship Type="http://schemas.openxmlformats.org/officeDocument/2006/relationships/numbering" Target="/word/numbering.xml" Id="Rf3ed95ae35734a99" /><Relationship Type="http://schemas.openxmlformats.org/officeDocument/2006/relationships/settings" Target="/word/settings.xml" Id="R23fb14e286f64e27" /><Relationship Type="http://schemas.openxmlformats.org/officeDocument/2006/relationships/image" Target="/word/media/ca1ab3a2-b1dc-4dd7-b0e6-848e2d3e7ba4.png" Id="R930b75c152874608" /></Relationships>
</file>