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d46ff0ae7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9ed0ff20b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Montgilbert,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88fb2ba7b4ca0" /><Relationship Type="http://schemas.openxmlformats.org/officeDocument/2006/relationships/numbering" Target="/word/numbering.xml" Id="R096a6d7839b84394" /><Relationship Type="http://schemas.openxmlformats.org/officeDocument/2006/relationships/settings" Target="/word/settings.xml" Id="R9e003ce6bd8b4264" /><Relationship Type="http://schemas.openxmlformats.org/officeDocument/2006/relationships/image" Target="/word/media/47708fcb-c49c-4287-b03f-9a216caa7fb8.png" Id="R76c9ed0ff20b4edb" /></Relationships>
</file>