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a0227fdd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d18b76f1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Monthuchon,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c845b7a24cd4" /><Relationship Type="http://schemas.openxmlformats.org/officeDocument/2006/relationships/numbering" Target="/word/numbering.xml" Id="R5fa6344cba9a4a67" /><Relationship Type="http://schemas.openxmlformats.org/officeDocument/2006/relationships/settings" Target="/word/settings.xml" Id="R7f34dd7ed65f422e" /><Relationship Type="http://schemas.openxmlformats.org/officeDocument/2006/relationships/image" Target="/word/media/297bf76e-bd5b-43db-b19f-656da8331906.png" Id="Rb919d18b76f1416e" /></Relationships>
</file>