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2e38f344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2426fb8ed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Montigny-Mornay-Villeneuve-sur-Vingeanne,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a33d77ae4f45" /><Relationship Type="http://schemas.openxmlformats.org/officeDocument/2006/relationships/numbering" Target="/word/numbering.xml" Id="R3e16ed3075884f32" /><Relationship Type="http://schemas.openxmlformats.org/officeDocument/2006/relationships/settings" Target="/word/settings.xml" Id="R6f4eb93f1b554d8a" /><Relationship Type="http://schemas.openxmlformats.org/officeDocument/2006/relationships/image" Target="/word/media/b89c4565-ff93-417e-823b-6aebaf65a162.png" Id="Ra6e2426fb8ed4736" /></Relationships>
</file>