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5e38e9ef6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6265ef4fb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Montjardin,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98033d09d4de5" /><Relationship Type="http://schemas.openxmlformats.org/officeDocument/2006/relationships/numbering" Target="/word/numbering.xml" Id="R2465e7b7770b4ae7" /><Relationship Type="http://schemas.openxmlformats.org/officeDocument/2006/relationships/settings" Target="/word/settings.xml" Id="Rc7d25d0939d24f4e" /><Relationship Type="http://schemas.openxmlformats.org/officeDocument/2006/relationships/image" Target="/word/media/6ab3bf2e-f04f-4243-9d33-dc50820d285d.png" Id="Re136265ef4fb475d" /></Relationships>
</file>