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937d71657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d7b27b414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Montliot-et-Courcelles,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3fde5611243c3" /><Relationship Type="http://schemas.openxmlformats.org/officeDocument/2006/relationships/numbering" Target="/word/numbering.xml" Id="R198f145c974c4c0c" /><Relationship Type="http://schemas.openxmlformats.org/officeDocument/2006/relationships/settings" Target="/word/settings.xml" Id="Rec8e662cbb1a452c" /><Relationship Type="http://schemas.openxmlformats.org/officeDocument/2006/relationships/image" Target="/word/media/1df7d870-4ce3-4b09-bf11-06bba0da2226.png" Id="R411d7b27b414459a" /></Relationships>
</file>