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9d7c6d260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905f281a3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Motledon,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e7f3cdc8e4e59" /><Relationship Type="http://schemas.openxmlformats.org/officeDocument/2006/relationships/numbering" Target="/word/numbering.xml" Id="R71385943bb044be1" /><Relationship Type="http://schemas.openxmlformats.org/officeDocument/2006/relationships/settings" Target="/word/settings.xml" Id="R915917b2dd654f7b" /><Relationship Type="http://schemas.openxmlformats.org/officeDocument/2006/relationships/image" Target="/word/media/1f576e0d-e152-4b2f-8fc6-ef5f2f59e9e0.png" Id="Ra4a905f281a347ff" /></Relationships>
</file>