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3e53535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70a6ba2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Moules-et-Baucels,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fc83c9554b53" /><Relationship Type="http://schemas.openxmlformats.org/officeDocument/2006/relationships/numbering" Target="/word/numbering.xml" Id="R1cdec137970742d7" /><Relationship Type="http://schemas.openxmlformats.org/officeDocument/2006/relationships/settings" Target="/word/settings.xml" Id="Rf4e164e405c942d5" /><Relationship Type="http://schemas.openxmlformats.org/officeDocument/2006/relationships/image" Target="/word/media/702d4fc7-ca64-4539-8243-769542ccd852.png" Id="Re44370a6ba2e4df3" /></Relationships>
</file>