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f495d4e08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e711c340d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Moustermeur,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6ec477dbe4c44" /><Relationship Type="http://schemas.openxmlformats.org/officeDocument/2006/relationships/numbering" Target="/word/numbering.xml" Id="R2c5897d600144748" /><Relationship Type="http://schemas.openxmlformats.org/officeDocument/2006/relationships/settings" Target="/word/settings.xml" Id="R79638ce05a7e4a34" /><Relationship Type="http://schemas.openxmlformats.org/officeDocument/2006/relationships/image" Target="/word/media/6b32a694-5f5c-4960-a152-5801c9a10048.png" Id="Rf2ee711c340d4155" /></Relationships>
</file>