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eabc2cc87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876ff77cc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Najac,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2527cb67a432b" /><Relationship Type="http://schemas.openxmlformats.org/officeDocument/2006/relationships/numbering" Target="/word/numbering.xml" Id="Rd7a43f67d1ca4ea6" /><Relationship Type="http://schemas.openxmlformats.org/officeDocument/2006/relationships/settings" Target="/word/settings.xml" Id="R795a39dd05fc4e99" /><Relationship Type="http://schemas.openxmlformats.org/officeDocument/2006/relationships/image" Target="/word/media/f898b1fe-12a1-4d60-aaf1-24b6dca83a85.png" Id="Raaf876ff77cc410d" /></Relationships>
</file>