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8fb421e64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89ed1796b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Nantes, Pays de la Loire,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834925ec543ee" /><Relationship Type="http://schemas.openxmlformats.org/officeDocument/2006/relationships/numbering" Target="/word/numbering.xml" Id="Rb8da444cfc2d4f0a" /><Relationship Type="http://schemas.openxmlformats.org/officeDocument/2006/relationships/settings" Target="/word/settings.xml" Id="R1aa9b5da65bb4599" /><Relationship Type="http://schemas.openxmlformats.org/officeDocument/2006/relationships/image" Target="/word/media/d1b2570b-b4e2-40db-a9ed-c6ac1b06280b.png" Id="R9fc89ed1796b4529" /></Relationships>
</file>