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b1a3b1a73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3557f5f2c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Neschers,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ba984f9d4193" /><Relationship Type="http://schemas.openxmlformats.org/officeDocument/2006/relationships/numbering" Target="/word/numbering.xml" Id="Re0e14a591fa74b0d" /><Relationship Type="http://schemas.openxmlformats.org/officeDocument/2006/relationships/settings" Target="/word/settings.xml" Id="Rbd982e82611a40ec" /><Relationship Type="http://schemas.openxmlformats.org/officeDocument/2006/relationships/image" Target="/word/media/7fd5148d-1e05-4d07-b147-98bcba3eaa64.png" Id="Rc633557f5f2c43f1" /></Relationships>
</file>