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3da1c618d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ecf76c31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Neuvelle-les-Champlitte,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a62fc71984ae8" /><Relationship Type="http://schemas.openxmlformats.org/officeDocument/2006/relationships/numbering" Target="/word/numbering.xml" Id="R63670ece49634887" /><Relationship Type="http://schemas.openxmlformats.org/officeDocument/2006/relationships/settings" Target="/word/settings.xml" Id="Rfac86704f85f4e83" /><Relationship Type="http://schemas.openxmlformats.org/officeDocument/2006/relationships/image" Target="/word/media/ed62c08d-36d2-4710-8e13-de33d2146390.png" Id="R920decf76c3147ca" /></Relationships>
</file>