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f08609135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5048dccd8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Neuville-sur-Margival,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8817968a347f3" /><Relationship Type="http://schemas.openxmlformats.org/officeDocument/2006/relationships/numbering" Target="/word/numbering.xml" Id="Ree77019b070c48f0" /><Relationship Type="http://schemas.openxmlformats.org/officeDocument/2006/relationships/settings" Target="/word/settings.xml" Id="R09420de6b04d4182" /><Relationship Type="http://schemas.openxmlformats.org/officeDocument/2006/relationships/image" Target="/word/media/95acdaee-4579-446b-a2b4-c51c50c07f6b.png" Id="R7975048dccd84832" /></Relationships>
</file>