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83f49ef5a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7e791c2f2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Niederroedern,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a215238f8403d" /><Relationship Type="http://schemas.openxmlformats.org/officeDocument/2006/relationships/numbering" Target="/word/numbering.xml" Id="R14ad7fdb8c2a4344" /><Relationship Type="http://schemas.openxmlformats.org/officeDocument/2006/relationships/settings" Target="/word/settings.xml" Id="Rd1abad326f654134" /><Relationship Type="http://schemas.openxmlformats.org/officeDocument/2006/relationships/image" Target="/word/media/0f570fea-8cd6-4ea8-a483-29d1790f685d.png" Id="Re657e791c2f2427f" /></Relationships>
</file>