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ad192671e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87dfa964e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Nizy-le-Comte,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1bb3cce30485f" /><Relationship Type="http://schemas.openxmlformats.org/officeDocument/2006/relationships/numbering" Target="/word/numbering.xml" Id="R1d12b523c2c44335" /><Relationship Type="http://schemas.openxmlformats.org/officeDocument/2006/relationships/settings" Target="/word/settings.xml" Id="R4ff4d6f2c58546da" /><Relationship Type="http://schemas.openxmlformats.org/officeDocument/2006/relationships/image" Target="/word/media/0eea0eee-c2c2-4644-aa8b-e46f9f91c947.png" Id="R13387dfa964e42e8" /></Relationships>
</file>