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22b66ecb6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af2863a4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Noisement,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902b9bea3408b" /><Relationship Type="http://schemas.openxmlformats.org/officeDocument/2006/relationships/numbering" Target="/word/numbering.xml" Id="R1f051f93b3ea4c91" /><Relationship Type="http://schemas.openxmlformats.org/officeDocument/2006/relationships/settings" Target="/word/settings.xml" Id="R9ac04ccd7f98402c" /><Relationship Type="http://schemas.openxmlformats.org/officeDocument/2006/relationships/image" Target="/word/media/f694ce29-f876-4fc6-8985-7d64f67083be.png" Id="R81f9af2863a44c54" /></Relationships>
</file>