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b68f2e5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78239d6c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Noisy-Rudignon,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e2eff10384b66" /><Relationship Type="http://schemas.openxmlformats.org/officeDocument/2006/relationships/numbering" Target="/word/numbering.xml" Id="Rbfc607cd426f491b" /><Relationship Type="http://schemas.openxmlformats.org/officeDocument/2006/relationships/settings" Target="/word/settings.xml" Id="R6854f088cfae4aa4" /><Relationship Type="http://schemas.openxmlformats.org/officeDocument/2006/relationships/image" Target="/word/media/aa93a487-42c8-4b20-bdf6-0a857e8b3ed0.png" Id="Rb7878239d6ca4ebe" /></Relationships>
</file>