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32655ebd5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25afad8da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Noyelles-en-Chaussee,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28b91161a4cb6" /><Relationship Type="http://schemas.openxmlformats.org/officeDocument/2006/relationships/numbering" Target="/word/numbering.xml" Id="R7777d2458c8e43b4" /><Relationship Type="http://schemas.openxmlformats.org/officeDocument/2006/relationships/settings" Target="/word/settings.xml" Id="R4b7a43bc00664998" /><Relationship Type="http://schemas.openxmlformats.org/officeDocument/2006/relationships/image" Target="/word/media/db272ca3-2ca4-421b-9aa5-4b81de714f44.png" Id="R2f125afad8da488f" /></Relationships>
</file>