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2e52c11b9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b4cb68692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32a714f48434f" /><Relationship Type="http://schemas.openxmlformats.org/officeDocument/2006/relationships/numbering" Target="/word/numbering.xml" Id="Ra6620edfb2934732" /><Relationship Type="http://schemas.openxmlformats.org/officeDocument/2006/relationships/settings" Target="/word/settings.xml" Id="Re766206b71a0496c" /><Relationship Type="http://schemas.openxmlformats.org/officeDocument/2006/relationships/image" Target="/word/media/6e438b69-90a7-4a22-988d-0185540b6c4a.png" Id="R31cb4cb686924b7b" /></Relationships>
</file>