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b522552d7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7405dda7b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Oisy,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f40733a3c422e" /><Relationship Type="http://schemas.openxmlformats.org/officeDocument/2006/relationships/numbering" Target="/word/numbering.xml" Id="R7c1e7483d34a49b4" /><Relationship Type="http://schemas.openxmlformats.org/officeDocument/2006/relationships/settings" Target="/word/settings.xml" Id="R2e1ef4a4061b4c94" /><Relationship Type="http://schemas.openxmlformats.org/officeDocument/2006/relationships/image" Target="/word/media/b25d512a-c64e-4770-935f-9ac55b81a2d5.png" Id="Rbf77405dda7b492f" /></Relationships>
</file>