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251c6c2d4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0572809a5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Ossenx,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2074df4184c60" /><Relationship Type="http://schemas.openxmlformats.org/officeDocument/2006/relationships/numbering" Target="/word/numbering.xml" Id="R370b29682a7c4392" /><Relationship Type="http://schemas.openxmlformats.org/officeDocument/2006/relationships/settings" Target="/word/settings.xml" Id="R436562f8ed2a4d9a" /><Relationship Type="http://schemas.openxmlformats.org/officeDocument/2006/relationships/image" Target="/word/media/d905da97-5533-43be-b0f2-9b05701c27f7.png" Id="Ra940572809a54e26" /></Relationships>
</file>