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b0e249691d4c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6a931ede3a48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Paray-Vieille-Poste,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c5bb082513446f" /><Relationship Type="http://schemas.openxmlformats.org/officeDocument/2006/relationships/numbering" Target="/word/numbering.xml" Id="R8e5b9a41807343f0" /><Relationship Type="http://schemas.openxmlformats.org/officeDocument/2006/relationships/settings" Target="/word/settings.xml" Id="R235bc8bec03c4beb" /><Relationship Type="http://schemas.openxmlformats.org/officeDocument/2006/relationships/image" Target="/word/media/b9c8ac85-80ec-4a71-b7b6-a249f32693d8.png" Id="R266a931ede3a48a0" /></Relationships>
</file>