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5a1429d36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e53d90309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Parigne-l'Eveque,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92dad9c94f6f" /><Relationship Type="http://schemas.openxmlformats.org/officeDocument/2006/relationships/numbering" Target="/word/numbering.xml" Id="R1f534d2f517449e2" /><Relationship Type="http://schemas.openxmlformats.org/officeDocument/2006/relationships/settings" Target="/word/settings.xml" Id="R6df73d4aec0e44f0" /><Relationship Type="http://schemas.openxmlformats.org/officeDocument/2006/relationships/image" Target="/word/media/df291f81-84d7-45eb-816f-0dfbb327caee.png" Id="Rf16e53d903094bcf" /></Relationships>
</file>