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0f2cbf540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40827281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Passonfontaine,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5f65381540e8" /><Relationship Type="http://schemas.openxmlformats.org/officeDocument/2006/relationships/numbering" Target="/word/numbering.xml" Id="Rf994d47513394365" /><Relationship Type="http://schemas.openxmlformats.org/officeDocument/2006/relationships/settings" Target="/word/settings.xml" Id="R0cb9134e88e143b4" /><Relationship Type="http://schemas.openxmlformats.org/officeDocument/2006/relationships/image" Target="/word/media/bee13c7d-b55c-4377-a458-de0db02e2b74.png" Id="Rb154082728124418" /></Relationships>
</file>