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dac2b75e9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a770b1e25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ef8b981f04f09" /><Relationship Type="http://schemas.openxmlformats.org/officeDocument/2006/relationships/numbering" Target="/word/numbering.xml" Id="Rc9058024a8824779" /><Relationship Type="http://schemas.openxmlformats.org/officeDocument/2006/relationships/settings" Target="/word/settings.xml" Id="R2907d09d977144ee" /><Relationship Type="http://schemas.openxmlformats.org/officeDocument/2006/relationships/image" Target="/word/media/77a6ff3b-086e-4a18-9209-d99f9d927d20.png" Id="R4f9a770b1e254968" /></Relationships>
</file>