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ba1629512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be52cfb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4ffa95e34272" /><Relationship Type="http://schemas.openxmlformats.org/officeDocument/2006/relationships/numbering" Target="/word/numbering.xml" Id="Ra400b966d8484e6d" /><Relationship Type="http://schemas.openxmlformats.org/officeDocument/2006/relationships/settings" Target="/word/settings.xml" Id="R00b99bba66ed4661" /><Relationship Type="http://schemas.openxmlformats.org/officeDocument/2006/relationships/image" Target="/word/media/67c1dd18-92b3-4399-ae1e-e9aba383ae48.png" Id="R5304be52cfb04d30" /></Relationships>
</file>