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c2ca78254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d1a265c29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8cd1af08f4acf" /><Relationship Type="http://schemas.openxmlformats.org/officeDocument/2006/relationships/numbering" Target="/word/numbering.xml" Id="R94c09decf84b4991" /><Relationship Type="http://schemas.openxmlformats.org/officeDocument/2006/relationships/settings" Target="/word/settings.xml" Id="R04fd618741a448d8" /><Relationship Type="http://schemas.openxmlformats.org/officeDocument/2006/relationships/image" Target="/word/media/f6ced9b6-6a60-4b5f-b31f-7b2c0214dd6a.png" Id="Rec4d1a265c294c38" /></Relationships>
</file>