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fc4832b1f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d9bcc8392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Perrecy-les-Forges,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51a08627e4970" /><Relationship Type="http://schemas.openxmlformats.org/officeDocument/2006/relationships/numbering" Target="/word/numbering.xml" Id="R36b0b8d73aa54efc" /><Relationship Type="http://schemas.openxmlformats.org/officeDocument/2006/relationships/settings" Target="/word/settings.xml" Id="Rdf5e4e35488242e4" /><Relationship Type="http://schemas.openxmlformats.org/officeDocument/2006/relationships/image" Target="/word/media/2369339e-a28f-475d-8aae-b21f9a85426f.png" Id="Re41d9bcc83924356" /></Relationships>
</file>