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55b8e379b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52f6a584c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 Chaumont,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ba8bddf0b4ce6" /><Relationship Type="http://schemas.openxmlformats.org/officeDocument/2006/relationships/numbering" Target="/word/numbering.xml" Id="Rb188a6ac0e474ecf" /><Relationship Type="http://schemas.openxmlformats.org/officeDocument/2006/relationships/settings" Target="/word/settings.xml" Id="R1573cae15acc4571" /><Relationship Type="http://schemas.openxmlformats.org/officeDocument/2006/relationships/image" Target="/word/media/589396c5-85c0-47e0-ad75-53e7997af396.png" Id="R79352f6a584c4d11" /></Relationships>
</file>