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1839c99c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d5bdf00d8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Lopers,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b4c97da4f4580" /><Relationship Type="http://schemas.openxmlformats.org/officeDocument/2006/relationships/numbering" Target="/word/numbering.xml" Id="R1a920b0c155d4290" /><Relationship Type="http://schemas.openxmlformats.org/officeDocument/2006/relationships/settings" Target="/word/settings.xml" Id="Rd983b8a5ac684634" /><Relationship Type="http://schemas.openxmlformats.org/officeDocument/2006/relationships/image" Target="/word/media/df901470-6a30-48fe-bb07-625015fe11ce.png" Id="Rb5dd5bdf00d84c4b" /></Relationships>
</file>