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e59451c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840013bc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Peyrefitte-sur-l'Hers,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998e930574bfb" /><Relationship Type="http://schemas.openxmlformats.org/officeDocument/2006/relationships/numbering" Target="/word/numbering.xml" Id="Rc0f360e3d7534e47" /><Relationship Type="http://schemas.openxmlformats.org/officeDocument/2006/relationships/settings" Target="/word/settings.xml" Id="R6a397450c3614b7d" /><Relationship Type="http://schemas.openxmlformats.org/officeDocument/2006/relationships/image" Target="/word/media/faa2c72b-20d6-4396-9781-6b4e1d63b4ef.png" Id="R2d4840013bc54363" /></Relationships>
</file>