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8ba80216f84a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fbf7a8a1914c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Pierre-Morains,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ec4814681e4072" /><Relationship Type="http://schemas.openxmlformats.org/officeDocument/2006/relationships/numbering" Target="/word/numbering.xml" Id="R677e2aa2a68e4f8f" /><Relationship Type="http://schemas.openxmlformats.org/officeDocument/2006/relationships/settings" Target="/word/settings.xml" Id="R1183e0a2ff564f22" /><Relationship Type="http://schemas.openxmlformats.org/officeDocument/2006/relationships/image" Target="/word/media/b7f941cb-bb46-4206-86e2-3f380c1cdedd.png" Id="Rd8fbf7a8a1914ced" /></Relationships>
</file>