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0d4f3f591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55be82cc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 Moneta,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52f52432b4838" /><Relationship Type="http://schemas.openxmlformats.org/officeDocument/2006/relationships/numbering" Target="/word/numbering.xml" Id="Rdeb63388c1ef43f3" /><Relationship Type="http://schemas.openxmlformats.org/officeDocument/2006/relationships/settings" Target="/word/settings.xml" Id="R710a4d3f0af24411" /><Relationship Type="http://schemas.openxmlformats.org/officeDocument/2006/relationships/image" Target="/word/media/1ac00b91-6828-4d33-aab3-f81a5f597c4b.png" Id="Rfc6d55be82cc4ad2" /></Relationships>
</file>