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5b1e82f81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2baf78c8e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34a12ff9c4bd5" /><Relationship Type="http://schemas.openxmlformats.org/officeDocument/2006/relationships/numbering" Target="/word/numbering.xml" Id="R372f988a19af498f" /><Relationship Type="http://schemas.openxmlformats.org/officeDocument/2006/relationships/settings" Target="/word/settings.xml" Id="Ra7450d91925c437e" /><Relationship Type="http://schemas.openxmlformats.org/officeDocument/2006/relationships/image" Target="/word/media/f21e979e-63d0-44ac-bc47-36aad202a00e.png" Id="R5462baf78c8e4ee7" /></Relationships>
</file>