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700e1a6a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b28d7e80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b6166ef84d60" /><Relationship Type="http://schemas.openxmlformats.org/officeDocument/2006/relationships/numbering" Target="/word/numbering.xml" Id="Rfa7c52a21ff84d3e" /><Relationship Type="http://schemas.openxmlformats.org/officeDocument/2006/relationships/settings" Target="/word/settings.xml" Id="Rc750699bda1848fb" /><Relationship Type="http://schemas.openxmlformats.org/officeDocument/2006/relationships/image" Target="/word/media/a79359df-a78c-4cb7-9074-9f15c8b4cd6d.png" Id="Re16b28d7e8004880" /></Relationships>
</file>