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2e13c4d7e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8ad286f63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Plouharnel,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52612b0e044e3" /><Relationship Type="http://schemas.openxmlformats.org/officeDocument/2006/relationships/numbering" Target="/word/numbering.xml" Id="R89db1c6e90b945f5" /><Relationship Type="http://schemas.openxmlformats.org/officeDocument/2006/relationships/settings" Target="/word/settings.xml" Id="Rb7d7b2851b014803" /><Relationship Type="http://schemas.openxmlformats.org/officeDocument/2006/relationships/image" Target="/word/media/d4003b37-5bcc-4e30-8216-933554a6ed70.png" Id="R4068ad286f634e72" /></Relationships>
</file>